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4976" w14:textId="77777777" w:rsidR="00266ABA" w:rsidRDefault="00266ABA" w:rsidP="00266AB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FF118A5" w14:textId="77777777" w:rsidR="00266ABA" w:rsidRDefault="00266ABA" w:rsidP="00266AB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F4B578C" w14:textId="087C68B0" w:rsidR="00266ABA" w:rsidRDefault="00266ABA" w:rsidP="00266AB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7C8DFE9" w14:textId="6042BB6B" w:rsidR="00865A0B" w:rsidRDefault="00865A0B" w:rsidP="00266AB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B1CE689" w14:textId="77777777" w:rsidR="00865A0B" w:rsidRDefault="00865A0B" w:rsidP="00266AB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86A5506" w14:textId="77777777" w:rsidR="00266ABA" w:rsidRPr="00E3782C" w:rsidRDefault="00266ABA" w:rsidP="00E3782C">
      <w:pPr>
        <w:spacing w:line="360" w:lineRule="auto"/>
        <w:jc w:val="center"/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3782C"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PROGRAMA ANUAL DE</w:t>
      </w:r>
    </w:p>
    <w:p w14:paraId="024CA5BE" w14:textId="77777777" w:rsidR="00266ABA" w:rsidRPr="00E3782C" w:rsidRDefault="00266ABA" w:rsidP="00E3782C">
      <w:pPr>
        <w:spacing w:line="360" w:lineRule="auto"/>
        <w:jc w:val="center"/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3782C"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DESARROLLO ARCHIVÍSTICO</w:t>
      </w:r>
    </w:p>
    <w:p w14:paraId="517F2657" w14:textId="77777777" w:rsidR="00266ABA" w:rsidRPr="00E3782C" w:rsidRDefault="00266ABA" w:rsidP="00266ABA">
      <w:pPr>
        <w:jc w:val="center"/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5EEB9EB" w14:textId="5B399F9F" w:rsidR="00266ABA" w:rsidRPr="00E3782C" w:rsidRDefault="00266ABA" w:rsidP="00266ABA">
      <w:pPr>
        <w:jc w:val="center"/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3782C"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202</w:t>
      </w:r>
      <w:r w:rsidR="00FB114E">
        <w:rPr>
          <w:rFonts w:ascii="Arial" w:hAnsi="Arial" w:cs="Arial"/>
          <w:b/>
          <w:bCs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4</w:t>
      </w:r>
    </w:p>
    <w:p w14:paraId="025F1C7B" w14:textId="008BA9D9" w:rsidR="00266ABA" w:rsidRDefault="00266ABA" w:rsidP="00266ABA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549C3A7B" w14:textId="1EC520D7" w:rsidR="00865A0B" w:rsidRDefault="00865A0B" w:rsidP="00266ABA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52A104E" w14:textId="77777777" w:rsidR="00C3542E" w:rsidRDefault="00C3542E" w:rsidP="00266AB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8E262E" w14:textId="0CFF9CAB" w:rsidR="00266ABA" w:rsidRDefault="00266ABA" w:rsidP="00266AB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INTRODUCCIÓN</w:t>
      </w:r>
    </w:p>
    <w:p w14:paraId="5E5C10DB" w14:textId="77777777" w:rsidR="00C3542E" w:rsidRDefault="00C3542E" w:rsidP="00266AB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5B60B8" w14:textId="77777777" w:rsidR="00266ABA" w:rsidRDefault="00266ABA" w:rsidP="00266AB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9A3A8C" w14:textId="366E9DF1" w:rsidR="00266ABA" w:rsidRDefault="00266ABA" w:rsidP="00266A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Programa Institucional de Desarrollo Archivístico 202</w:t>
      </w:r>
      <w:r w:rsidR="00FB114E">
        <w:rPr>
          <w:rFonts w:ascii="Arial" w:hAnsi="Arial" w:cs="Arial"/>
        </w:rPr>
        <w:t>4</w:t>
      </w:r>
      <w:r>
        <w:rPr>
          <w:rFonts w:ascii="Arial" w:hAnsi="Arial" w:cs="Arial"/>
        </w:rPr>
        <w:t>, se</w:t>
      </w:r>
      <w:r w:rsidR="00C7733A">
        <w:rPr>
          <w:rFonts w:ascii="Arial" w:hAnsi="Arial" w:cs="Arial"/>
        </w:rPr>
        <w:t xml:space="preserve"> </w:t>
      </w:r>
      <w:r w:rsidR="00D67EF9">
        <w:rPr>
          <w:rFonts w:ascii="Arial" w:hAnsi="Arial" w:cs="Arial"/>
        </w:rPr>
        <w:t>elabora en</w:t>
      </w:r>
      <w:r w:rsidR="00C7733A">
        <w:rPr>
          <w:rFonts w:ascii="Arial" w:hAnsi="Arial" w:cs="Arial"/>
        </w:rPr>
        <w:t xml:space="preserve"> términos de lo dispuesto por </w:t>
      </w:r>
      <w:r>
        <w:rPr>
          <w:rFonts w:ascii="Arial" w:hAnsi="Arial" w:cs="Arial"/>
        </w:rPr>
        <w:t>los artículos 23,</w:t>
      </w:r>
      <w:r w:rsidR="00C93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24,</w:t>
      </w:r>
      <w:r w:rsidR="00C93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 y 26 de la Ley General de Archivos</w:t>
      </w:r>
      <w:r w:rsidR="00D67EF9">
        <w:rPr>
          <w:rFonts w:ascii="Arial" w:hAnsi="Arial" w:cs="Arial"/>
        </w:rPr>
        <w:t xml:space="preserve"> así como de los artículos 23, 24, 25 y 26 de la Ley de Archivos del Estado de Tlaxcala, </w:t>
      </w:r>
      <w:r>
        <w:rPr>
          <w:rFonts w:ascii="Arial" w:hAnsi="Arial" w:cs="Arial"/>
        </w:rPr>
        <w:t xml:space="preserve"> en </w:t>
      </w:r>
      <w:r w:rsidR="004458FE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que se determina que cada Ente Público deberá definir </w:t>
      </w:r>
      <w:r w:rsidR="004458FE">
        <w:rPr>
          <w:rFonts w:ascii="Arial" w:hAnsi="Arial" w:cs="Arial"/>
        </w:rPr>
        <w:t>sus</w:t>
      </w:r>
      <w:r>
        <w:rPr>
          <w:rFonts w:ascii="Arial" w:hAnsi="Arial" w:cs="Arial"/>
        </w:rPr>
        <w:t xml:space="preserve"> objetivos, estrategias y acciones que se desarrollarán durante el año en curso, en materia de administración de archivos.</w:t>
      </w:r>
    </w:p>
    <w:p w14:paraId="2DC5068B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A98DBBC" w14:textId="25CDBDD0" w:rsidR="00266ABA" w:rsidRDefault="00266ABA" w:rsidP="00266A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Programa Institucional de Desarrollo Archivístico 202</w:t>
      </w:r>
      <w:r w:rsidR="004458F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tiene su base en los objetivos que se marcan en la Ley General de Archivos, </w:t>
      </w:r>
      <w:r w:rsidR="00013429">
        <w:rPr>
          <w:rFonts w:ascii="Arial" w:hAnsi="Arial" w:cs="Arial"/>
        </w:rPr>
        <w:t xml:space="preserve">en su </w:t>
      </w:r>
      <w:r>
        <w:rPr>
          <w:rFonts w:ascii="Arial" w:hAnsi="Arial" w:cs="Arial"/>
        </w:rPr>
        <w:t xml:space="preserve">artículo 2, entre los que destacan: Promover el uso de métodos y técnicas archivísticas que garanticen la organización, conservación, disponibilidad y localización de los documentos que poseen los sujetos obligados, regular la organización y funcionamiento del sistema institucional de archivos, promover el uso y aprovechamiento de las tecnologías de información para una mejor administración de los archivos, promover la cultura de la calidad en los archivos y fomentar la cultura archivística y el acceso a los archivos, entre otros. </w:t>
      </w:r>
    </w:p>
    <w:p w14:paraId="0B26C54B" w14:textId="77777777" w:rsidR="00C3542E" w:rsidRDefault="00C3542E" w:rsidP="00266ABA">
      <w:pPr>
        <w:jc w:val="both"/>
        <w:rPr>
          <w:rFonts w:ascii="Arial" w:hAnsi="Arial" w:cs="Arial"/>
        </w:rPr>
      </w:pPr>
    </w:p>
    <w:p w14:paraId="5532A1F3" w14:textId="14B275A6" w:rsidR="00266ABA" w:rsidRDefault="00266ABA" w:rsidP="00266A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ello, se plantean metas y objetivos específicos encaminados a </w:t>
      </w:r>
      <w:r w:rsidR="008B6AC7">
        <w:rPr>
          <w:rFonts w:ascii="Arial" w:hAnsi="Arial" w:cs="Arial"/>
        </w:rPr>
        <w:t xml:space="preserve">hacer </w:t>
      </w:r>
      <w:r>
        <w:rPr>
          <w:rFonts w:ascii="Arial" w:hAnsi="Arial" w:cs="Arial"/>
        </w:rPr>
        <w:t>eficient</w:t>
      </w:r>
      <w:r w:rsidR="008B6AC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los procesos archivísticos de</w:t>
      </w:r>
      <w:r w:rsidR="004458F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4458FE">
        <w:rPr>
          <w:rFonts w:ascii="Arial" w:hAnsi="Arial" w:cs="Arial"/>
        </w:rPr>
        <w:t>Tribunal de Conciliación y Arbitraje del Estado de Tlaxcala</w:t>
      </w:r>
      <w:r w:rsidR="009A1EB6">
        <w:rPr>
          <w:rFonts w:ascii="Arial" w:hAnsi="Arial" w:cs="Arial"/>
        </w:rPr>
        <w:t xml:space="preserve">, siendo </w:t>
      </w:r>
      <w:r>
        <w:rPr>
          <w:rFonts w:ascii="Arial" w:hAnsi="Arial" w:cs="Arial"/>
        </w:rPr>
        <w:t>los siguientes:</w:t>
      </w:r>
    </w:p>
    <w:p w14:paraId="025B32A7" w14:textId="77777777" w:rsidR="00C3542E" w:rsidRDefault="00C3542E" w:rsidP="00266ABA">
      <w:pPr>
        <w:jc w:val="both"/>
        <w:rPr>
          <w:rFonts w:ascii="Arial" w:hAnsi="Arial" w:cs="Arial"/>
        </w:rPr>
      </w:pPr>
    </w:p>
    <w:p w14:paraId="127BBB6D" w14:textId="77777777" w:rsidR="00266ABA" w:rsidRDefault="00266ABA" w:rsidP="00266ABA">
      <w:pPr>
        <w:jc w:val="both"/>
        <w:rPr>
          <w:rFonts w:ascii="Arial" w:hAnsi="Arial" w:cs="Arial"/>
        </w:rPr>
      </w:pPr>
    </w:p>
    <w:p w14:paraId="2FD1F766" w14:textId="77777777" w:rsidR="00266ABA" w:rsidRDefault="00266ABA" w:rsidP="003277C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desarrollo e instrumentación de la normatividad técnica interna.</w:t>
      </w:r>
    </w:p>
    <w:p w14:paraId="250CE3BD" w14:textId="77777777" w:rsidR="00266ABA" w:rsidRDefault="00266ABA" w:rsidP="00266AB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A89A1C6" w14:textId="77777777" w:rsidR="00266ABA" w:rsidRDefault="00266ABA" w:rsidP="003277C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y desarrollo profesional del personal archivístico.</w:t>
      </w:r>
    </w:p>
    <w:p w14:paraId="0D101A26" w14:textId="77777777" w:rsidR="00266ABA" w:rsidRDefault="00266ABA" w:rsidP="00266ABA">
      <w:pPr>
        <w:pStyle w:val="Prrafodelista"/>
        <w:rPr>
          <w:rFonts w:ascii="Arial" w:hAnsi="Arial" w:cs="Arial"/>
          <w:sz w:val="24"/>
          <w:szCs w:val="24"/>
        </w:rPr>
      </w:pPr>
    </w:p>
    <w:p w14:paraId="3DC7E8F7" w14:textId="77777777" w:rsidR="00266ABA" w:rsidRDefault="00266ABA" w:rsidP="003277C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difusión y divulgación archivística y para el fomento de una nueva cultura institucional en la materia.</w:t>
      </w:r>
    </w:p>
    <w:p w14:paraId="3941184F" w14:textId="77777777" w:rsidR="00266ABA" w:rsidRDefault="00266ABA" w:rsidP="00266ABA">
      <w:pPr>
        <w:pStyle w:val="Prrafodelista"/>
        <w:rPr>
          <w:rFonts w:ascii="Arial" w:hAnsi="Arial" w:cs="Arial"/>
          <w:sz w:val="24"/>
          <w:szCs w:val="24"/>
        </w:rPr>
      </w:pPr>
    </w:p>
    <w:p w14:paraId="114E5A9B" w14:textId="77777777" w:rsidR="00266ABA" w:rsidRDefault="00266ABA" w:rsidP="003277C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para la conservación y preservación de la información.</w:t>
      </w:r>
    </w:p>
    <w:p w14:paraId="05F69FDD" w14:textId="37749C86" w:rsidR="00266ABA" w:rsidRDefault="00266ABA" w:rsidP="00266ABA">
      <w:pPr>
        <w:pStyle w:val="Prrafodelista"/>
        <w:rPr>
          <w:rFonts w:ascii="Arial" w:hAnsi="Arial" w:cs="Arial"/>
          <w:sz w:val="24"/>
          <w:szCs w:val="24"/>
        </w:rPr>
      </w:pPr>
    </w:p>
    <w:p w14:paraId="615F938F" w14:textId="77777777" w:rsidR="00266ABA" w:rsidRDefault="00266ABA" w:rsidP="00266ABA">
      <w:pPr>
        <w:jc w:val="both"/>
        <w:rPr>
          <w:rFonts w:ascii="Arial" w:hAnsi="Arial" w:cs="Arial"/>
        </w:rPr>
      </w:pPr>
    </w:p>
    <w:p w14:paraId="2AACD095" w14:textId="77777777" w:rsidR="00266ABA" w:rsidRDefault="00266ABA" w:rsidP="0035316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Acciones de desarrollo e instrumentación de la normatividad técnica interna.</w:t>
      </w:r>
    </w:p>
    <w:p w14:paraId="42CAB2BB" w14:textId="77777777" w:rsidR="00266ABA" w:rsidRDefault="00266ABA" w:rsidP="00353169">
      <w:pPr>
        <w:jc w:val="both"/>
        <w:rPr>
          <w:rFonts w:ascii="Arial" w:hAnsi="Arial" w:cs="Arial"/>
        </w:rPr>
      </w:pPr>
    </w:p>
    <w:tbl>
      <w:tblPr>
        <w:tblStyle w:val="Tablaconcuadrcula"/>
        <w:tblW w:w="13178" w:type="dxa"/>
        <w:tblInd w:w="0" w:type="dxa"/>
        <w:tblLook w:val="04A0" w:firstRow="1" w:lastRow="0" w:firstColumn="1" w:lastColumn="0" w:noHBand="0" w:noVBand="1"/>
      </w:tblPr>
      <w:tblGrid>
        <w:gridCol w:w="3114"/>
        <w:gridCol w:w="3544"/>
        <w:gridCol w:w="3402"/>
        <w:gridCol w:w="3118"/>
      </w:tblGrid>
      <w:tr w:rsidR="00266ABA" w14:paraId="2F7E0965" w14:textId="77777777" w:rsidTr="00184C3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5377829" w14:textId="77777777" w:rsidR="00266ABA" w:rsidRPr="008C205F" w:rsidRDefault="00266ABA" w:rsidP="003531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C09C0FE" w14:textId="77777777" w:rsidR="00266ABA" w:rsidRPr="008C205F" w:rsidRDefault="00266ABA" w:rsidP="003531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Estrategia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D3DB31A" w14:textId="77777777" w:rsidR="00266ABA" w:rsidRPr="008C205F" w:rsidRDefault="00266ABA" w:rsidP="003531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Acción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30CDCC3" w14:textId="64B92DE0" w:rsidR="00266ABA" w:rsidRPr="008C205F" w:rsidRDefault="00266ABA" w:rsidP="0035316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Área(s) Responsable(s)</w:t>
            </w:r>
          </w:p>
        </w:tc>
      </w:tr>
      <w:tr w:rsidR="00266ABA" w14:paraId="1B91652C" w14:textId="77777777" w:rsidTr="00353169">
        <w:trPr>
          <w:trHeight w:val="69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3864" w14:textId="77777777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Difundir lo establecido en la Ley de Archivos del Estado de Tlaxcala, en la que se establecen las obligaciones de los sujetos obligados en materia de archivos.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FDC" w14:textId="08FC82CE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Impulsar el trabajo del Grupo Interdisciplinario, con los integrantes de las diferentes áreas de</w:t>
            </w:r>
            <w:r w:rsidR="009A1EB6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917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 la valoración y conservación de archivos, dando seguimiento a lo establecido en los diferentes instrumentos archivísticos que rigen el manejo de los archivos de las diferentes unidades administrativas de</w:t>
            </w:r>
            <w:r w:rsidR="00A917A4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 w:rsidR="005043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A5F1FF" w14:textId="77777777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18A85" w14:textId="77777777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6BE3B7" w14:textId="428B5850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Capacitación especializada dirigida a los encargados del manejo de los archivos en cada una de las áreas de</w:t>
            </w:r>
            <w:r w:rsidR="005043F5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0B9D53" w14:textId="77777777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9F5BAF" w14:textId="77777777" w:rsidR="00266ABA" w:rsidRDefault="00266ABA" w:rsidP="000E29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CF1" w14:textId="169BE32A" w:rsidR="00266ABA" w:rsidRDefault="00184C3E" w:rsidP="000E297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Integración y formalización</w:t>
            </w:r>
            <w:r w:rsidR="00266ABA">
              <w:rPr>
                <w:rFonts w:ascii="Arial" w:hAnsi="Arial" w:cs="Arial"/>
                <w:sz w:val="24"/>
                <w:szCs w:val="24"/>
              </w:rPr>
              <w:t xml:space="preserve"> de los integrantes del Grupo Interdisciplinario para la valoración y conservación de archivos.</w:t>
            </w:r>
          </w:p>
          <w:p w14:paraId="2DC8A360" w14:textId="5DC05224" w:rsidR="00266ABA" w:rsidRPr="00B978DE" w:rsidRDefault="00266ABA" w:rsidP="00B97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3074D8" w14:textId="77777777" w:rsidR="00266ABA" w:rsidRDefault="00266ABA" w:rsidP="000E297C">
            <w:pPr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FF2337" w14:textId="2ACE9AAB" w:rsidR="00266ABA" w:rsidRDefault="00266ABA" w:rsidP="000E297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Actualización de los inventarios de archivo de trámite y de conservación de las áreas de</w:t>
            </w:r>
            <w:r w:rsidR="005043F5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6EC" w14:textId="77777777" w:rsidR="00266ABA" w:rsidRDefault="00266ABA" w:rsidP="000E297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Interdisciplinario para la valoración y conservación de archivos.</w:t>
            </w:r>
          </w:p>
          <w:p w14:paraId="6FD42937" w14:textId="77777777" w:rsidR="00266ABA" w:rsidRDefault="00266ABA" w:rsidP="000E297C">
            <w:pPr>
              <w:ind w:left="3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3E06A3" w14:textId="0A4AEA92" w:rsidR="00266ABA" w:rsidRDefault="00266ABA" w:rsidP="003756A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 de archivos de trámite y conservación de las unidades</w:t>
            </w:r>
            <w:r w:rsidR="003756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administrativas de</w:t>
            </w:r>
            <w:r w:rsidR="00FF2797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DA3A57" w14:textId="77777777" w:rsidR="00865A0B" w:rsidRDefault="00865A0B" w:rsidP="00865A0B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33936102" w14:textId="77777777" w:rsidR="000E297C" w:rsidRDefault="000E297C" w:rsidP="000E297C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33E3072D" w14:textId="60302F4C" w:rsidR="00266ABA" w:rsidRDefault="00266ABA" w:rsidP="000E297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Capacitación y desarrollo profesional del personal archivístico.</w:t>
      </w:r>
    </w:p>
    <w:p w14:paraId="27971A0C" w14:textId="77777777" w:rsidR="00266ABA" w:rsidRDefault="00266ABA" w:rsidP="00266ABA">
      <w:pPr>
        <w:jc w:val="both"/>
        <w:rPr>
          <w:rFonts w:ascii="Arial" w:hAnsi="Arial" w:cs="Arial"/>
        </w:rPr>
      </w:pPr>
    </w:p>
    <w:tbl>
      <w:tblPr>
        <w:tblStyle w:val="Tablaconcuadrcula"/>
        <w:tblW w:w="13462" w:type="dxa"/>
        <w:tblInd w:w="0" w:type="dxa"/>
        <w:tblLook w:val="04A0" w:firstRow="1" w:lastRow="0" w:firstColumn="1" w:lastColumn="0" w:noHBand="0" w:noVBand="1"/>
      </w:tblPr>
      <w:tblGrid>
        <w:gridCol w:w="3249"/>
        <w:gridCol w:w="3249"/>
        <w:gridCol w:w="3703"/>
        <w:gridCol w:w="3261"/>
      </w:tblGrid>
      <w:tr w:rsidR="00266ABA" w14:paraId="0A494FC0" w14:textId="77777777" w:rsidTr="002F38F8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ACF09E3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3BB26E7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Estrategia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DD032E0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Acción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73C95BE" w14:textId="72D2532E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Área(s) Responsable(s)</w:t>
            </w:r>
          </w:p>
        </w:tc>
      </w:tr>
      <w:tr w:rsidR="00266ABA" w14:paraId="135197BF" w14:textId="77777777" w:rsidTr="00266ABA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354B" w14:textId="7AB7AE23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Impulsar la formación del personal encargado de los archivos de trámite y conservación al interior de</w:t>
            </w:r>
            <w:r w:rsidR="003756AD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6AD">
              <w:rPr>
                <w:rFonts w:ascii="Arial" w:hAnsi="Arial" w:cs="Arial"/>
                <w:sz w:val="24"/>
                <w:szCs w:val="24"/>
              </w:rPr>
              <w:t>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materia y en resguardo de los archivos documentales.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4F18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Grupo Interdisciplinario para la conservación y valoración de archivos, promoverá de manera permanente pláticas, cursos y talleres en materia de archivos, con todas sus implicaciones.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530" w14:textId="77777777" w:rsidR="00266ABA" w:rsidRDefault="00266ABA" w:rsidP="000E29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Elaborar un programa anual de capacitación.</w:t>
            </w:r>
          </w:p>
          <w:p w14:paraId="3B345145" w14:textId="77777777" w:rsidR="00266ABA" w:rsidRDefault="00266ABA" w:rsidP="000E297C">
            <w:pPr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1E8BB2" w14:textId="77777777" w:rsidR="00266ABA" w:rsidRDefault="00266ABA" w:rsidP="000E29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Fomentar la asistencia de los integrantes del Grupo Interdisciplinario para la valoración y conservación de archivos, a los diferentes foros, encuentros, seminarios, etc. Que se desarrollen en materia de archivos en diferentes instituciones tanto estatales como nacionales.</w:t>
            </w:r>
          </w:p>
          <w:p w14:paraId="6BE21E60" w14:textId="77777777" w:rsidR="00266ABA" w:rsidRDefault="00266ABA" w:rsidP="000E297C">
            <w:pPr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44C99" w14:textId="77777777" w:rsidR="00266ABA" w:rsidRDefault="00266ABA" w:rsidP="000E29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Convocar al personal de estructura a capacitación y eventos en materia de archivos.</w:t>
            </w:r>
          </w:p>
          <w:p w14:paraId="0BEB7003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34E22D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64E" w14:textId="77777777" w:rsidR="00266ABA" w:rsidRDefault="00266ABA" w:rsidP="000E29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Integrantes del Grupo Interdisciplinario para la valoración y conservación de archivos.</w:t>
            </w:r>
          </w:p>
          <w:p w14:paraId="238B2EC7" w14:textId="77777777" w:rsidR="00266ABA" w:rsidRDefault="00266ABA" w:rsidP="000E297C">
            <w:pPr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E3845" w14:textId="582993EE" w:rsidR="00266ABA" w:rsidRDefault="00266ABA" w:rsidP="00C162F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 de archivos de trámite y conservación de las unidades administrativas de</w:t>
            </w:r>
            <w:r w:rsidR="00C162F8">
              <w:rPr>
                <w:rFonts w:ascii="Arial" w:hAnsi="Arial" w:cs="Arial"/>
                <w:sz w:val="24"/>
                <w:szCs w:val="24"/>
              </w:rPr>
              <w:t>l Tribunal de Conciliación y Arbitraje del Estado de Tlaxcala.</w:t>
            </w:r>
          </w:p>
        </w:tc>
      </w:tr>
    </w:tbl>
    <w:p w14:paraId="3C372459" w14:textId="77777777" w:rsidR="00266ABA" w:rsidRDefault="00266ABA" w:rsidP="00266ABA">
      <w:pPr>
        <w:jc w:val="both"/>
        <w:rPr>
          <w:rFonts w:ascii="Arial" w:hAnsi="Arial" w:cs="Arial"/>
        </w:rPr>
      </w:pPr>
    </w:p>
    <w:p w14:paraId="2A7A3962" w14:textId="77777777" w:rsidR="00266ABA" w:rsidRDefault="00266ABA" w:rsidP="00266ABA">
      <w:pPr>
        <w:jc w:val="both"/>
        <w:rPr>
          <w:rFonts w:ascii="Arial" w:hAnsi="Arial" w:cs="Arial"/>
        </w:rPr>
      </w:pPr>
    </w:p>
    <w:p w14:paraId="2DF83048" w14:textId="77777777" w:rsidR="00266ABA" w:rsidRDefault="00266ABA" w:rsidP="00266ABA">
      <w:pPr>
        <w:jc w:val="both"/>
        <w:rPr>
          <w:rFonts w:ascii="Arial" w:hAnsi="Arial" w:cs="Arial"/>
        </w:rPr>
      </w:pPr>
    </w:p>
    <w:p w14:paraId="2CD614BF" w14:textId="77777777" w:rsidR="00865A0B" w:rsidRDefault="00865A0B" w:rsidP="00F36C5C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4A2D7753" w14:textId="77777777" w:rsidR="00865A0B" w:rsidRDefault="00865A0B" w:rsidP="00865A0B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309DD798" w14:textId="77777777" w:rsidR="00EE1960" w:rsidRDefault="00EE1960" w:rsidP="00EE1960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2560FF2B" w14:textId="20AD3A2F" w:rsidR="00266ABA" w:rsidRDefault="00266ABA" w:rsidP="00EE19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Acciones de difusión y divulgación archivística y para el fomento de una nueva cultura institucional en la materia.</w:t>
      </w:r>
    </w:p>
    <w:p w14:paraId="1529D344" w14:textId="77777777" w:rsidR="00266ABA" w:rsidRDefault="00266ABA" w:rsidP="00266ABA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266ABA" w14:paraId="23374D6D" w14:textId="77777777" w:rsidTr="00710BC3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09A857D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2FFBF36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Estrategia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8575A4D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Acción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A301F8D" w14:textId="3CC0AEF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Área(s) Responsable(s)</w:t>
            </w:r>
          </w:p>
        </w:tc>
      </w:tr>
      <w:tr w:rsidR="00266ABA" w14:paraId="2AA3DFF3" w14:textId="77777777" w:rsidTr="00266ABA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02FA" w14:textId="33CB3BE9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Concretar las acciones que lleven al desarrollo y funcionamiento del archivo de concentración de</w:t>
            </w:r>
            <w:r w:rsidR="00C162F8">
              <w:rPr>
                <w:rFonts w:ascii="Arial" w:hAnsi="Arial" w:cs="Arial"/>
                <w:sz w:val="24"/>
                <w:szCs w:val="24"/>
              </w:rPr>
              <w:t>l Tribunal de Conciliación y Arbitraje del Estado de Tlaxcala</w:t>
            </w:r>
            <w:r w:rsidR="007871E2">
              <w:rPr>
                <w:rFonts w:ascii="Arial" w:hAnsi="Arial" w:cs="Arial"/>
                <w:sz w:val="24"/>
                <w:szCs w:val="24"/>
              </w:rPr>
              <w:t>,</w:t>
            </w:r>
            <w:r w:rsidR="00C16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71E2">
              <w:rPr>
                <w:rFonts w:ascii="Arial" w:hAnsi="Arial" w:cs="Arial"/>
                <w:sz w:val="24"/>
                <w:szCs w:val="24"/>
              </w:rPr>
              <w:t>en un espacio</w:t>
            </w:r>
            <w:r>
              <w:rPr>
                <w:rFonts w:ascii="Arial" w:hAnsi="Arial" w:cs="Arial"/>
                <w:sz w:val="24"/>
                <w:szCs w:val="24"/>
              </w:rPr>
              <w:t xml:space="preserve"> adecuado, que permita el eficiente resguardo de la documentación y que asegure su mantenimiento y conservación.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E306" w14:textId="00E2194D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Trabajar conjuntamente con los miembros del Grupo Interdisciplinario para la Valoración y Conservación de Archivos, a fin de impulsar la búsqueda de un </w:t>
            </w:r>
            <w:r w:rsidR="00947B46">
              <w:rPr>
                <w:rFonts w:ascii="Arial" w:hAnsi="Arial" w:cs="Arial"/>
                <w:sz w:val="24"/>
                <w:szCs w:val="24"/>
              </w:rPr>
              <w:t>área</w:t>
            </w:r>
            <w:r>
              <w:rPr>
                <w:rFonts w:ascii="Arial" w:hAnsi="Arial" w:cs="Arial"/>
                <w:sz w:val="24"/>
                <w:szCs w:val="24"/>
              </w:rPr>
              <w:t xml:space="preserve"> con la infraestructura necesaria para la ubicación del archivo de concentración.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B7B" w14:textId="5597A33D" w:rsidR="00266ABA" w:rsidRDefault="00266ABA" w:rsidP="00EE19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Definir mecanismos técnicos y logísticos de conservación de los archivos tanto de conservación como histórico del</w:t>
            </w:r>
            <w:r w:rsidR="007871E2">
              <w:rPr>
                <w:rFonts w:ascii="Arial" w:hAnsi="Arial" w:cs="Arial"/>
                <w:sz w:val="24"/>
                <w:szCs w:val="24"/>
              </w:rPr>
              <w:t xml:space="preserve"> Tribunal de Conciliación y Arbitraje del Estado de Tlaxcala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32E068" w14:textId="77777777" w:rsidR="00266ABA" w:rsidRDefault="00266ABA" w:rsidP="00EE1960">
            <w:pPr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D7BDA3" w14:textId="77777777" w:rsidR="00266ABA" w:rsidRDefault="00266ABA" w:rsidP="00EE19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un programa de detección de necesidades y adquisición de la infraestructura, equipo y materiales necesarios para la consolidación del área que concentrará la documentación.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510B" w14:textId="0382D494" w:rsidR="00266ABA" w:rsidRPr="000B1C6D" w:rsidRDefault="00266ABA" w:rsidP="000B1C6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1C6D">
              <w:rPr>
                <w:rFonts w:ascii="Arial" w:hAnsi="Arial" w:cs="Arial"/>
              </w:rPr>
              <w:t>Grupo Interdisciplinario para la Valoración y Conservación de Archivos</w:t>
            </w:r>
            <w:r w:rsidRPr="000B1C6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6BD335A8" w14:textId="77777777" w:rsidR="00266ABA" w:rsidRDefault="00266ABA" w:rsidP="00266AB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BE59B5" w14:textId="25104383" w:rsidR="00266ABA" w:rsidRDefault="00266ABA" w:rsidP="00266ABA">
      <w:pPr>
        <w:jc w:val="both"/>
        <w:rPr>
          <w:rFonts w:ascii="Arial" w:hAnsi="Arial" w:cs="Arial"/>
        </w:rPr>
      </w:pPr>
    </w:p>
    <w:p w14:paraId="7BFAAD1C" w14:textId="5AD01809" w:rsidR="00EE1960" w:rsidRDefault="00EE1960" w:rsidP="00266ABA">
      <w:pPr>
        <w:jc w:val="both"/>
        <w:rPr>
          <w:rFonts w:ascii="Arial" w:hAnsi="Arial" w:cs="Arial"/>
        </w:rPr>
      </w:pPr>
    </w:p>
    <w:p w14:paraId="7C36FDB0" w14:textId="77777777" w:rsidR="00EE1960" w:rsidRDefault="00EE1960" w:rsidP="00266ABA">
      <w:pPr>
        <w:jc w:val="both"/>
        <w:rPr>
          <w:rFonts w:ascii="Arial" w:hAnsi="Arial" w:cs="Arial"/>
        </w:rPr>
      </w:pPr>
    </w:p>
    <w:p w14:paraId="418428FB" w14:textId="4D478C42" w:rsidR="00266ABA" w:rsidRDefault="00266ABA" w:rsidP="00266ABA">
      <w:pPr>
        <w:jc w:val="both"/>
        <w:rPr>
          <w:rFonts w:ascii="Arial" w:hAnsi="Arial" w:cs="Arial"/>
        </w:rPr>
      </w:pPr>
    </w:p>
    <w:p w14:paraId="4CDCA966" w14:textId="485B9DB3" w:rsidR="00865A0B" w:rsidRDefault="00865A0B" w:rsidP="00266ABA">
      <w:pPr>
        <w:jc w:val="both"/>
        <w:rPr>
          <w:rFonts w:ascii="Arial" w:hAnsi="Arial" w:cs="Arial"/>
        </w:rPr>
      </w:pPr>
    </w:p>
    <w:p w14:paraId="7DBDA83A" w14:textId="77777777" w:rsidR="00865A0B" w:rsidRDefault="00865A0B" w:rsidP="00266ABA">
      <w:pPr>
        <w:jc w:val="both"/>
        <w:rPr>
          <w:rFonts w:ascii="Arial" w:hAnsi="Arial" w:cs="Arial"/>
        </w:rPr>
      </w:pPr>
    </w:p>
    <w:p w14:paraId="0624EFD1" w14:textId="77777777" w:rsidR="00266ABA" w:rsidRDefault="00266ABA" w:rsidP="00266ABA">
      <w:pPr>
        <w:jc w:val="both"/>
        <w:rPr>
          <w:rFonts w:ascii="Arial" w:hAnsi="Arial" w:cs="Arial"/>
        </w:rPr>
      </w:pPr>
    </w:p>
    <w:p w14:paraId="3F9FF614" w14:textId="77777777" w:rsidR="00865A0B" w:rsidRDefault="00865A0B" w:rsidP="00865A0B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5210D51B" w14:textId="6FEBAEDB" w:rsidR="00266ABA" w:rsidRDefault="00266ABA" w:rsidP="005000B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Proyecto para la conservación y preservación de la información archivística.</w:t>
      </w:r>
    </w:p>
    <w:p w14:paraId="6ACC3EC7" w14:textId="77777777" w:rsidR="00266ABA" w:rsidRDefault="00266ABA" w:rsidP="00266ABA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266ABA" w14:paraId="3C8A23B6" w14:textId="77777777" w:rsidTr="00DB353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8914D8E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95924C4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Estrategia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BE4476D" w14:textId="77777777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Acción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F94DA5D" w14:textId="05F7F902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C205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Área(s) Responsable(s)</w:t>
            </w:r>
          </w:p>
        </w:tc>
      </w:tr>
      <w:tr w:rsidR="00266ABA" w14:paraId="73D74FBD" w14:textId="77777777" w:rsidTr="00266ABA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D5C3" w14:textId="1D04D2DA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Trabajar en la prevención de riesgos que pudieran afectar el </w:t>
            </w:r>
            <w:r w:rsidR="00616CA2">
              <w:rPr>
                <w:rFonts w:ascii="Arial" w:hAnsi="Arial" w:cs="Arial"/>
                <w:sz w:val="24"/>
                <w:szCs w:val="24"/>
              </w:rPr>
              <w:t xml:space="preserve">área donde se encuentra el </w:t>
            </w:r>
            <w:r>
              <w:rPr>
                <w:rFonts w:ascii="Arial" w:hAnsi="Arial" w:cs="Arial"/>
                <w:sz w:val="24"/>
                <w:szCs w:val="24"/>
              </w:rPr>
              <w:t xml:space="preserve">Archivo </w:t>
            </w:r>
            <w:r w:rsidR="00FB3419">
              <w:rPr>
                <w:rFonts w:ascii="Arial" w:hAnsi="Arial" w:cs="Arial"/>
                <w:sz w:val="24"/>
                <w:szCs w:val="24"/>
              </w:rPr>
              <w:t>de concentración de este tribunal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48C0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los archivos de las diferentes unidades administrativas, que pudieran estar localizados en áreas susceptibles a daños por elementos externo o internos de riesgo (ácaros, humedad, etc.)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5FC" w14:textId="7C4E78C8" w:rsidR="00266ABA" w:rsidRDefault="00266ABA" w:rsidP="008C205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Impulsar el adecuado mantenimiento a la infraestructura del Archivo </w:t>
            </w:r>
            <w:r w:rsidR="00DB3532">
              <w:rPr>
                <w:rFonts w:ascii="Arial" w:hAnsi="Arial" w:cs="Arial"/>
                <w:sz w:val="24"/>
                <w:szCs w:val="24"/>
              </w:rPr>
              <w:t xml:space="preserve">de concentración </w:t>
            </w:r>
            <w:r>
              <w:rPr>
                <w:rFonts w:ascii="Arial" w:hAnsi="Arial" w:cs="Arial"/>
                <w:sz w:val="24"/>
                <w:szCs w:val="24"/>
              </w:rPr>
              <w:t>a fin de resguardas adecuadamente el acervo documental.</w:t>
            </w:r>
          </w:p>
          <w:p w14:paraId="35F2D324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9AE9D0" w14:textId="77777777" w:rsidR="00266ABA" w:rsidRDefault="00266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08B352" w14:textId="77777777" w:rsidR="00266ABA" w:rsidRDefault="00266AB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9BBC" w14:textId="77777777" w:rsidR="00266ABA" w:rsidRPr="00F1531E" w:rsidRDefault="00266ABA" w:rsidP="00F1531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531E">
              <w:rPr>
                <w:rFonts w:ascii="Arial" w:hAnsi="Arial" w:cs="Arial"/>
              </w:rPr>
              <w:t>Grupo Interdisciplinario para la Valoración y Conservación de Archivos</w:t>
            </w:r>
            <w:r w:rsidRPr="00F1531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261AFAB3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4107460" w14:textId="77777777" w:rsidR="00266ABA" w:rsidRDefault="00266ABA" w:rsidP="00266ABA">
      <w:pPr>
        <w:jc w:val="both"/>
        <w:rPr>
          <w:rFonts w:ascii="Arial" w:hAnsi="Arial" w:cs="Arial"/>
        </w:rPr>
      </w:pPr>
    </w:p>
    <w:p w14:paraId="364D6E6D" w14:textId="77777777" w:rsidR="00266ABA" w:rsidRDefault="00266ABA" w:rsidP="00266ABA">
      <w:pPr>
        <w:jc w:val="both"/>
        <w:rPr>
          <w:rFonts w:ascii="Arial" w:hAnsi="Arial" w:cs="Arial"/>
        </w:rPr>
      </w:pPr>
    </w:p>
    <w:p w14:paraId="539226A2" w14:textId="76B0341B" w:rsidR="00266ABA" w:rsidRDefault="00266ABA" w:rsidP="00266ABA">
      <w:pPr>
        <w:jc w:val="both"/>
        <w:rPr>
          <w:rFonts w:ascii="Arial" w:hAnsi="Arial" w:cs="Arial"/>
        </w:rPr>
      </w:pPr>
    </w:p>
    <w:p w14:paraId="60CBDDA7" w14:textId="0803349A" w:rsidR="00865A0B" w:rsidRDefault="00865A0B" w:rsidP="00266ABA">
      <w:pPr>
        <w:jc w:val="both"/>
        <w:rPr>
          <w:rFonts w:ascii="Arial" w:hAnsi="Arial" w:cs="Arial"/>
        </w:rPr>
      </w:pPr>
    </w:p>
    <w:p w14:paraId="7E059EC1" w14:textId="38A855C3" w:rsidR="00865A0B" w:rsidRDefault="00865A0B" w:rsidP="00266ABA">
      <w:pPr>
        <w:jc w:val="both"/>
        <w:rPr>
          <w:rFonts w:ascii="Arial" w:hAnsi="Arial" w:cs="Arial"/>
        </w:rPr>
      </w:pPr>
    </w:p>
    <w:p w14:paraId="2CEEF93A" w14:textId="66DBE250" w:rsidR="00865A0B" w:rsidRDefault="00865A0B" w:rsidP="00266ABA">
      <w:pPr>
        <w:jc w:val="both"/>
        <w:rPr>
          <w:rFonts w:ascii="Arial" w:hAnsi="Arial" w:cs="Arial"/>
        </w:rPr>
      </w:pPr>
    </w:p>
    <w:p w14:paraId="1C85F267" w14:textId="59B11D01" w:rsidR="00865A0B" w:rsidRDefault="00865A0B" w:rsidP="00266ABA">
      <w:pPr>
        <w:jc w:val="both"/>
        <w:rPr>
          <w:rFonts w:ascii="Arial" w:hAnsi="Arial" w:cs="Arial"/>
        </w:rPr>
      </w:pPr>
    </w:p>
    <w:p w14:paraId="7AB2830E" w14:textId="2D5AAC2B" w:rsidR="00865A0B" w:rsidRDefault="00865A0B" w:rsidP="00266ABA">
      <w:pPr>
        <w:jc w:val="both"/>
        <w:rPr>
          <w:rFonts w:ascii="Arial" w:hAnsi="Arial" w:cs="Arial"/>
        </w:rPr>
      </w:pPr>
    </w:p>
    <w:p w14:paraId="0A8BBFAC" w14:textId="2E44D8FE" w:rsidR="00865A0B" w:rsidRDefault="00865A0B" w:rsidP="00266ABA">
      <w:pPr>
        <w:jc w:val="both"/>
        <w:rPr>
          <w:rFonts w:ascii="Arial" w:hAnsi="Arial" w:cs="Arial"/>
        </w:rPr>
      </w:pPr>
    </w:p>
    <w:p w14:paraId="224541E5" w14:textId="77777777" w:rsidR="00865A0B" w:rsidRDefault="00865A0B" w:rsidP="00266ABA">
      <w:pPr>
        <w:jc w:val="both"/>
        <w:rPr>
          <w:rFonts w:ascii="Arial" w:hAnsi="Arial" w:cs="Arial"/>
        </w:rPr>
      </w:pPr>
    </w:p>
    <w:p w14:paraId="28E1094B" w14:textId="77777777" w:rsidR="00266ABA" w:rsidRDefault="00266ABA" w:rsidP="00266ABA">
      <w:pPr>
        <w:jc w:val="both"/>
        <w:rPr>
          <w:rFonts w:ascii="Arial" w:hAnsi="Arial" w:cs="Arial"/>
        </w:rPr>
      </w:pPr>
    </w:p>
    <w:p w14:paraId="5C2E400F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55C7A07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7C26509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7AB0C44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8029299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F1330AC" w14:textId="77777777" w:rsidR="001A2D9B" w:rsidRDefault="001A2D9B" w:rsidP="00266AB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BEE834" w14:textId="12A5CAAA" w:rsidR="00266ABA" w:rsidRDefault="00266ABA" w:rsidP="000E335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PROGRAMA INSTITUCIONAL DE DESARROLLO ARCHIVÍSTICO 202</w:t>
      </w:r>
      <w:r w:rsidR="00F1531E">
        <w:rPr>
          <w:rFonts w:ascii="Arial" w:hAnsi="Arial" w:cs="Arial"/>
          <w:b/>
          <w:bCs/>
          <w:sz w:val="28"/>
          <w:szCs w:val="28"/>
        </w:rPr>
        <w:t>4</w:t>
      </w:r>
    </w:p>
    <w:p w14:paraId="57DEC6AA" w14:textId="1E3F2621" w:rsidR="00266ABA" w:rsidRDefault="00266ABA" w:rsidP="000E335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METAS PROGRAMADA</w:t>
      </w:r>
      <w:r w:rsidRPr="00821621">
        <w:rPr>
          <w:rFonts w:ascii="Arial" w:hAnsi="Arial" w:cs="Arial"/>
          <w:b/>
          <w:bCs/>
        </w:rPr>
        <w:t>S</w:t>
      </w:r>
    </w:p>
    <w:p w14:paraId="77A68C56" w14:textId="77777777" w:rsidR="001A2D9B" w:rsidRDefault="001A2D9B" w:rsidP="00266ABA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3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7"/>
        <w:gridCol w:w="798"/>
        <w:gridCol w:w="798"/>
        <w:gridCol w:w="798"/>
        <w:gridCol w:w="798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1A2D9B" w:rsidRPr="00A36988" w14:paraId="0C26441D" w14:textId="77777777" w:rsidTr="00E6447F">
        <w:trPr>
          <w:tblHeader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878554E" w14:textId="5953107A" w:rsidR="00266ABA" w:rsidRPr="008C205F" w:rsidRDefault="00266A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</w:pPr>
            <w:r w:rsidRPr="00A36988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="00590696">
              <w:rPr>
                <w:rFonts w:ascii="Arial" w:hAnsi="Arial" w:cs="Arial"/>
                <w:b/>
                <w:bCs/>
                <w:color w:val="FFFFFF" w:themeColor="background1"/>
              </w:rPr>
              <w:t>ROYECTO</w:t>
            </w:r>
            <w:r w:rsidR="00A3698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36988">
              <w:rPr>
                <w:rFonts w:ascii="Arial" w:hAnsi="Arial" w:cs="Arial"/>
                <w:b/>
                <w:bCs/>
                <w:color w:val="FFFFFF" w:themeColor="background1"/>
              </w:rPr>
              <w:t>/</w:t>
            </w:r>
            <w:r w:rsidR="00A3698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36988">
              <w:rPr>
                <w:rFonts w:ascii="Arial" w:hAnsi="Arial" w:cs="Arial"/>
                <w:b/>
                <w:bCs/>
                <w:color w:val="FFFFFF" w:themeColor="background1"/>
              </w:rPr>
              <w:t>A</w:t>
            </w:r>
            <w:r w:rsidR="00590696">
              <w:rPr>
                <w:rFonts w:ascii="Arial" w:hAnsi="Arial" w:cs="Arial"/>
                <w:b/>
                <w:bCs/>
                <w:color w:val="FFFFFF" w:themeColor="background1"/>
              </w:rPr>
              <w:t>CCIONES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B6D5A3D" w14:textId="1DEC5A58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ENE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D2BCC40" w14:textId="21A59D10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FEB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44770EA" w14:textId="0CA52C86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MAR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3C3ADA8" w14:textId="59859775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ABR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4E9C80C" w14:textId="5A582AA2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7AC28CF" w14:textId="0DAF488B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2A66CBB" w14:textId="38E28628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5A6327A" w14:textId="2609F304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3EB456A" w14:textId="5D7B7093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3D2DE35" w14:textId="2ABA60B0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OCT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BA363E7" w14:textId="5441FC94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63C8E26" w14:textId="024F72BC" w:rsidR="00266ABA" w:rsidRPr="00AC7366" w:rsidRDefault="00590696" w:rsidP="001A2D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DIC</w:t>
            </w:r>
          </w:p>
        </w:tc>
      </w:tr>
      <w:tr w:rsidR="001A2D9B" w14:paraId="2BF5CC0F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0FCD33" w14:textId="77777777" w:rsidR="00266ABA" w:rsidRDefault="00266ABA" w:rsidP="000E33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3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ACCIONES DE DESARROLLO E INSTRUMENTACIÓN DE LA NORMATIVIDAD TÉCNICA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E0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2F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5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57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27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EE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3C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58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012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632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5F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1B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6E929D3A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263B" w14:textId="14F318DC" w:rsidR="00266ABA" w:rsidRPr="000E3352" w:rsidRDefault="009E14CA" w:rsidP="00A3698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Instalación </w:t>
            </w:r>
            <w:r w:rsidRPr="000E3352">
              <w:rPr>
                <w:rFonts w:ascii="Arial" w:hAnsi="Arial" w:cs="Arial"/>
                <w:sz w:val="19"/>
                <w:szCs w:val="19"/>
              </w:rPr>
              <w:t>de</w:t>
            </w:r>
            <w:r w:rsidR="00266ABA" w:rsidRPr="000E3352">
              <w:rPr>
                <w:rFonts w:ascii="Arial" w:hAnsi="Arial" w:cs="Arial"/>
                <w:sz w:val="19"/>
                <w:szCs w:val="19"/>
              </w:rPr>
              <w:t xml:space="preserve"> los integrantes del Grupo Interdisciplinario para la Valoración y Conservación de Archivos.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A1638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1F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4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D0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A3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75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D2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1F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12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21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03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14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54544841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4DA9" w14:textId="77777777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Actualización de los inventarios de los archivos de trámite y concentración de las unidades administrativas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1D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99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AD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DD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A2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6BEC1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4C191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48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D0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D8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30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8D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6650D362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64D1E3" w14:textId="77777777" w:rsidR="00266ABA" w:rsidRDefault="00266ABA" w:rsidP="000E33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CAPACITACIÓN, ESPECIALIZACIÓN Y DESARROLLO DEL PERSONAL ARCHIVÍSTICO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6F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40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AD2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0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84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0C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06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18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46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A2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16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58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04CB62AB" w14:textId="77777777" w:rsidTr="00622553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F29" w14:textId="77777777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 xml:space="preserve">Integrar un Programa General de capacitación en materia de: </w:t>
            </w:r>
          </w:p>
          <w:p w14:paraId="7D4BBBB2" w14:textId="77777777" w:rsidR="00266ABA" w:rsidRPr="000E3352" w:rsidRDefault="00266ABA" w:rsidP="00A3698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Normatividad en la materia</w:t>
            </w:r>
          </w:p>
          <w:p w14:paraId="5D6C99C4" w14:textId="77777777" w:rsidR="00266ABA" w:rsidRPr="000E3352" w:rsidRDefault="00266ABA" w:rsidP="00A3698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Archivo de trámite</w:t>
            </w:r>
          </w:p>
          <w:p w14:paraId="2A53E905" w14:textId="77777777" w:rsidR="00266ABA" w:rsidRPr="000E3352" w:rsidRDefault="00266ABA" w:rsidP="00A36988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Archivo de Concentración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F1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B2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A2E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B7AF7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94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90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D3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2D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642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5A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8E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15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988" w14:paraId="4B1288D4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E61C" w14:textId="77777777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Fomentar la asistencia de los integrantes del Grupo Interdisciplinario para la Valoración y Conservación de Archivos, a los diferentes foros, encuentros, seminarios, etcétera, que se desarrollen en materia de administración de archivos.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4C653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D2B1E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1135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F4EB6B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C42502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CC7CB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3DA55A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A1485D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06050D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0A34F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9F31B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43EE1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988" w14:paraId="5A3FC050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12FF" w14:textId="77777777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Propiciar la participación del personal de estructura en eventos de formación en materia de archivos.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39D7C48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B5A01C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CC36BA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5C4E44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A337898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3A63CA7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71BFE9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DC4767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AC1AB3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892E87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CAC14A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662254" w14:textId="77777777" w:rsidR="00266ABA" w:rsidRDefault="00266A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A2D9B" w14:paraId="3AC5F95A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C1A80F" w14:textId="211DFF79" w:rsidR="00266ABA" w:rsidRDefault="00266ABA" w:rsidP="000E33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3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ACCIONES DE DIFUSIÓN Y DIVULGACIÓN ARCHIVÍSTICA Y PARA EL FOMENTO DE UNA NUEVA CULTURA INSTITUCIONAL EN LA MATERIA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FF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C3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48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9C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67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3A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BE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54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04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4A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E2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C2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988" w14:paraId="5D41D238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C70A" w14:textId="75140C45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Sensibilización, capacitación y asesoría permanente a las áreas de</w:t>
            </w:r>
            <w:r w:rsidR="00EA2F1B">
              <w:rPr>
                <w:rFonts w:ascii="Arial" w:hAnsi="Arial" w:cs="Arial"/>
                <w:sz w:val="19"/>
                <w:szCs w:val="19"/>
              </w:rPr>
              <w:t xml:space="preserve">l Tribunal de Conciliación y Arbitraje del Estado de Tlaxcala </w:t>
            </w:r>
            <w:r w:rsidRPr="000E3352">
              <w:rPr>
                <w:rFonts w:ascii="Arial" w:hAnsi="Arial" w:cs="Arial"/>
                <w:sz w:val="19"/>
                <w:szCs w:val="19"/>
              </w:rPr>
              <w:t>a fin de actualizar la</w:t>
            </w:r>
            <w:r w:rsidR="00EA2F1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E3352">
              <w:rPr>
                <w:rFonts w:ascii="Arial" w:hAnsi="Arial" w:cs="Arial"/>
                <w:sz w:val="19"/>
                <w:szCs w:val="19"/>
              </w:rPr>
              <w:t>información generada y aprobada por el Grupo Interdisciplinario para la Valoración y Conservación de Archivos.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10FA03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81AEF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23713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B9FE5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5F9A3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ABE97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27C6D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039BF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784252E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93419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348C6B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FCAB3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6988" w14:paraId="0E6E319E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9BBD" w14:textId="77777777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Promover los eventos archivísticos que se organicen en Tlaxcala.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AA582F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9F223D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F1617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33F961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CF2C31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336D2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EF273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BF5B3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41B33B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9B81B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CC36F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64F09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3AC98955" w14:textId="77777777" w:rsidTr="009E14C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722855" w14:textId="60F138D4" w:rsidR="00266ABA" w:rsidRPr="00643FBD" w:rsidRDefault="00266ABA" w:rsidP="00643FB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PROYECTOS PARA LA CONSERVACIÓN Y PRESERVACIÓN DE LA INFORMACIÓN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9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5D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1F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14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66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790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7E5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17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763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3E8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75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FB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D9B" w14:paraId="48807D9D" w14:textId="77777777" w:rsidTr="008F512A"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57E5" w14:textId="5610A51E" w:rsidR="00266ABA" w:rsidRPr="000E3352" w:rsidRDefault="00266ABA" w:rsidP="00A36988">
            <w:pPr>
              <w:rPr>
                <w:rFonts w:ascii="Arial" w:hAnsi="Arial" w:cs="Arial"/>
                <w:sz w:val="19"/>
                <w:szCs w:val="19"/>
              </w:rPr>
            </w:pPr>
            <w:r w:rsidRPr="000E3352">
              <w:rPr>
                <w:rFonts w:ascii="Arial" w:hAnsi="Arial" w:cs="Arial"/>
                <w:sz w:val="19"/>
                <w:szCs w:val="19"/>
              </w:rPr>
              <w:t>Impulsar el adecuado mantenimiento a la infraestructura del Archivo</w:t>
            </w:r>
            <w:r w:rsidR="006B3169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="006B3169">
              <w:rPr>
                <w:rFonts w:ascii="Arial" w:hAnsi="Arial" w:cs="Arial"/>
                <w:sz w:val="19"/>
                <w:szCs w:val="19"/>
              </w:rPr>
              <w:t>TCyA</w:t>
            </w:r>
            <w:proofErr w:type="spellEnd"/>
            <w:r w:rsidR="006B316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E3352">
              <w:rPr>
                <w:rFonts w:ascii="Arial" w:hAnsi="Arial" w:cs="Arial"/>
                <w:sz w:val="19"/>
                <w:szCs w:val="19"/>
              </w:rPr>
              <w:t>a fin de resguarda</w:t>
            </w:r>
            <w:r w:rsidR="00B978DE">
              <w:rPr>
                <w:rFonts w:ascii="Arial" w:hAnsi="Arial" w:cs="Arial"/>
                <w:sz w:val="19"/>
                <w:szCs w:val="19"/>
              </w:rPr>
              <w:t>r</w:t>
            </w:r>
            <w:r w:rsidRPr="000E3352">
              <w:rPr>
                <w:rFonts w:ascii="Arial" w:hAnsi="Arial" w:cs="Arial"/>
                <w:sz w:val="19"/>
                <w:szCs w:val="19"/>
              </w:rPr>
              <w:t xml:space="preserve"> adecuadamente el acervo documental.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A1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FEC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BDA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01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AA1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3557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86B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83EB74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3ECA146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5FF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9C5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B89" w14:textId="77777777" w:rsidR="00266ABA" w:rsidRDefault="00266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02CAEC" w14:textId="77777777" w:rsidR="00266ABA" w:rsidRDefault="00266ABA" w:rsidP="00266ABA">
      <w:pPr>
        <w:jc w:val="center"/>
        <w:rPr>
          <w:rFonts w:ascii="Arial" w:hAnsi="Arial" w:cs="Arial"/>
        </w:rPr>
      </w:pPr>
    </w:p>
    <w:p w14:paraId="6A2F85F1" w14:textId="77777777" w:rsidR="00266ABA" w:rsidRDefault="00266ABA" w:rsidP="00266ABA">
      <w:pPr>
        <w:jc w:val="both"/>
        <w:rPr>
          <w:rFonts w:ascii="Arial" w:hAnsi="Arial" w:cs="Arial"/>
        </w:rPr>
      </w:pPr>
    </w:p>
    <w:p w14:paraId="3C324FF5" w14:textId="77777777" w:rsidR="00266ABA" w:rsidRDefault="00266ABA" w:rsidP="00266ABA">
      <w:pPr>
        <w:jc w:val="both"/>
        <w:rPr>
          <w:rFonts w:ascii="Arial" w:hAnsi="Arial" w:cs="Arial"/>
        </w:rPr>
      </w:pPr>
    </w:p>
    <w:p w14:paraId="713248EF" w14:textId="77777777" w:rsidR="00266ABA" w:rsidRDefault="00266ABA" w:rsidP="00266ABA">
      <w:pPr>
        <w:jc w:val="both"/>
        <w:rPr>
          <w:rFonts w:ascii="Arial" w:hAnsi="Arial" w:cs="Arial"/>
        </w:rPr>
      </w:pPr>
    </w:p>
    <w:p w14:paraId="3124FE59" w14:textId="77777777" w:rsidR="00266ABA" w:rsidRDefault="00266ABA" w:rsidP="00266ABA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2AD6E077" w14:textId="77777777" w:rsidR="00B160E2" w:rsidRDefault="00B160E2"/>
    <w:p w14:paraId="106DFA51" w14:textId="77777777" w:rsidR="00F66EA5" w:rsidRDefault="00F66EA5"/>
    <w:p w14:paraId="6628BB08" w14:textId="77777777" w:rsidR="00F66EA5" w:rsidRDefault="00F66EA5"/>
    <w:p w14:paraId="439C184B" w14:textId="77777777" w:rsidR="00F66EA5" w:rsidRDefault="00F66EA5"/>
    <w:p w14:paraId="565CCEC9" w14:textId="77777777" w:rsidR="00F66EA5" w:rsidRDefault="00F66EA5"/>
    <w:p w14:paraId="4175D12E" w14:textId="77777777" w:rsidR="00F66EA5" w:rsidRDefault="00F66EA5"/>
    <w:sectPr w:rsidR="00F66EA5" w:rsidSect="00B000C5">
      <w:pgSz w:w="15840" w:h="12240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AA00" w14:textId="77777777" w:rsidR="00B000C5" w:rsidRDefault="00B000C5" w:rsidP="00F66EA5">
      <w:r>
        <w:separator/>
      </w:r>
    </w:p>
  </w:endnote>
  <w:endnote w:type="continuationSeparator" w:id="0">
    <w:p w14:paraId="0D4DA46C" w14:textId="77777777" w:rsidR="00B000C5" w:rsidRDefault="00B000C5" w:rsidP="00F6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4A06" w14:textId="77777777" w:rsidR="00B000C5" w:rsidRDefault="00B000C5" w:rsidP="00F66EA5">
      <w:r>
        <w:separator/>
      </w:r>
    </w:p>
  </w:footnote>
  <w:footnote w:type="continuationSeparator" w:id="0">
    <w:p w14:paraId="7C62B848" w14:textId="77777777" w:rsidR="00B000C5" w:rsidRDefault="00B000C5" w:rsidP="00F6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C50"/>
    <w:multiLevelType w:val="hybridMultilevel"/>
    <w:tmpl w:val="1FEE7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1AE8"/>
    <w:multiLevelType w:val="hybridMultilevel"/>
    <w:tmpl w:val="47446F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3CAA"/>
    <w:multiLevelType w:val="hybridMultilevel"/>
    <w:tmpl w:val="EFBEEC8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C4065"/>
    <w:multiLevelType w:val="hybridMultilevel"/>
    <w:tmpl w:val="476C66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D5B"/>
    <w:multiLevelType w:val="hybridMultilevel"/>
    <w:tmpl w:val="6BF65B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1AD7"/>
    <w:multiLevelType w:val="hybridMultilevel"/>
    <w:tmpl w:val="A3D84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94E30"/>
    <w:multiLevelType w:val="hybridMultilevel"/>
    <w:tmpl w:val="A36CD4B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E2F62"/>
    <w:multiLevelType w:val="hybridMultilevel"/>
    <w:tmpl w:val="1D083BD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93253"/>
    <w:multiLevelType w:val="hybridMultilevel"/>
    <w:tmpl w:val="A7889C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81A67"/>
    <w:multiLevelType w:val="hybridMultilevel"/>
    <w:tmpl w:val="248C8BD0"/>
    <w:lvl w:ilvl="0" w:tplc="0B4E2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6003">
    <w:abstractNumId w:val="9"/>
  </w:num>
  <w:num w:numId="2" w16cid:durableId="334890422">
    <w:abstractNumId w:val="1"/>
  </w:num>
  <w:num w:numId="3" w16cid:durableId="1155998453">
    <w:abstractNumId w:val="5"/>
  </w:num>
  <w:num w:numId="4" w16cid:durableId="712659825">
    <w:abstractNumId w:val="0"/>
  </w:num>
  <w:num w:numId="5" w16cid:durableId="135026868">
    <w:abstractNumId w:val="8"/>
  </w:num>
  <w:num w:numId="6" w16cid:durableId="177699680">
    <w:abstractNumId w:val="4"/>
  </w:num>
  <w:num w:numId="7" w16cid:durableId="72245099">
    <w:abstractNumId w:val="2"/>
  </w:num>
  <w:num w:numId="8" w16cid:durableId="1482575853">
    <w:abstractNumId w:val="3"/>
  </w:num>
  <w:num w:numId="9" w16cid:durableId="76219034">
    <w:abstractNumId w:val="7"/>
  </w:num>
  <w:num w:numId="10" w16cid:durableId="648481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5"/>
    <w:rsid w:val="00013429"/>
    <w:rsid w:val="000A7ECA"/>
    <w:rsid w:val="000B1C6D"/>
    <w:rsid w:val="000E297C"/>
    <w:rsid w:val="000E3352"/>
    <w:rsid w:val="001526F7"/>
    <w:rsid w:val="00165295"/>
    <w:rsid w:val="00184C3E"/>
    <w:rsid w:val="00193DA7"/>
    <w:rsid w:val="001A2D9B"/>
    <w:rsid w:val="001D6077"/>
    <w:rsid w:val="00244FE2"/>
    <w:rsid w:val="00247109"/>
    <w:rsid w:val="00266ABA"/>
    <w:rsid w:val="00296526"/>
    <w:rsid w:val="002F38F8"/>
    <w:rsid w:val="00326574"/>
    <w:rsid w:val="003277C6"/>
    <w:rsid w:val="00353169"/>
    <w:rsid w:val="003756AD"/>
    <w:rsid w:val="004458FE"/>
    <w:rsid w:val="004E12CF"/>
    <w:rsid w:val="005000B8"/>
    <w:rsid w:val="005043F5"/>
    <w:rsid w:val="00590696"/>
    <w:rsid w:val="00616CA2"/>
    <w:rsid w:val="00622553"/>
    <w:rsid w:val="00643FBD"/>
    <w:rsid w:val="006B3169"/>
    <w:rsid w:val="007075F2"/>
    <w:rsid w:val="00710BC3"/>
    <w:rsid w:val="00737CBC"/>
    <w:rsid w:val="007871E2"/>
    <w:rsid w:val="00821621"/>
    <w:rsid w:val="00865A0B"/>
    <w:rsid w:val="00893945"/>
    <w:rsid w:val="008B6786"/>
    <w:rsid w:val="008B6AC7"/>
    <w:rsid w:val="008C205F"/>
    <w:rsid w:val="008F512A"/>
    <w:rsid w:val="00927D2D"/>
    <w:rsid w:val="00947B46"/>
    <w:rsid w:val="00993831"/>
    <w:rsid w:val="009A1EB6"/>
    <w:rsid w:val="009E14CA"/>
    <w:rsid w:val="009F22E7"/>
    <w:rsid w:val="00A36988"/>
    <w:rsid w:val="00A917A4"/>
    <w:rsid w:val="00AC7366"/>
    <w:rsid w:val="00AD58F4"/>
    <w:rsid w:val="00B000C5"/>
    <w:rsid w:val="00B160E2"/>
    <w:rsid w:val="00B978DE"/>
    <w:rsid w:val="00C162F8"/>
    <w:rsid w:val="00C22CC7"/>
    <w:rsid w:val="00C3542E"/>
    <w:rsid w:val="00C40924"/>
    <w:rsid w:val="00C54A39"/>
    <w:rsid w:val="00C7733A"/>
    <w:rsid w:val="00C9083B"/>
    <w:rsid w:val="00C9302B"/>
    <w:rsid w:val="00D514FE"/>
    <w:rsid w:val="00D57F73"/>
    <w:rsid w:val="00D66554"/>
    <w:rsid w:val="00D67EF9"/>
    <w:rsid w:val="00D8595C"/>
    <w:rsid w:val="00DB3532"/>
    <w:rsid w:val="00E3782C"/>
    <w:rsid w:val="00E6447F"/>
    <w:rsid w:val="00EA2F1B"/>
    <w:rsid w:val="00EA3BB3"/>
    <w:rsid w:val="00ED5208"/>
    <w:rsid w:val="00EE1960"/>
    <w:rsid w:val="00EF7CF6"/>
    <w:rsid w:val="00F1531E"/>
    <w:rsid w:val="00F36C5C"/>
    <w:rsid w:val="00F66EA5"/>
    <w:rsid w:val="00FB114E"/>
    <w:rsid w:val="00FB2326"/>
    <w:rsid w:val="00FB3419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F6B5"/>
  <w15:chartTrackingRefBased/>
  <w15:docId w15:val="{0B094CE4-6FC2-8C4F-B3A3-A9F75BD4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6E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EA5"/>
  </w:style>
  <w:style w:type="paragraph" w:styleId="Piedepgina">
    <w:name w:val="footer"/>
    <w:basedOn w:val="Normal"/>
    <w:link w:val="PiedepginaCar"/>
    <w:uiPriority w:val="99"/>
    <w:unhideWhenUsed/>
    <w:rsid w:val="00F66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EA5"/>
  </w:style>
  <w:style w:type="paragraph" w:styleId="Prrafodelista">
    <w:name w:val="List Paragraph"/>
    <w:basedOn w:val="Normal"/>
    <w:uiPriority w:val="34"/>
    <w:qFormat/>
    <w:rsid w:val="00266ABA"/>
    <w:pPr>
      <w:spacing w:after="160" w:line="25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266ABA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Israel Vieyra</cp:lastModifiedBy>
  <cp:revision>13</cp:revision>
  <cp:lastPrinted>2024-02-07T20:12:00Z</cp:lastPrinted>
  <dcterms:created xsi:type="dcterms:W3CDTF">2023-01-09T20:08:00Z</dcterms:created>
  <dcterms:modified xsi:type="dcterms:W3CDTF">2024-02-27T19:04:00Z</dcterms:modified>
</cp:coreProperties>
</file>